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e797ec70f2d40c8"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227</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GAL ,,CANAL DUNARE-MAREA NEAGRA 2016''</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Cooperare inter-teritorială</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sprijinului trebuie să fie un GAL autorizat pentru perioada de programare 2023-2027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Autorizație de funcționare este valabilă pe perioada de implementare a SDL 2023-2027. Documente obligatorii: Autorizația de funcționare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Investiția propusă se va implementa în baza unui acord de parteneriat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partenerii din cadrul proiectului de cooperare sunt membri semnatari ai unui acord de parteneriat. Documente obligatorii: Acordul de parteneriat.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Partenerii din cadrul proiectului de cooperare sunt Grupuri de Acțiune Locală sau alte structuri similare cu acestea, care implementează o Strategie de Dezvoltare Locală, din România sau din Europa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partenerii din cadrul proiectului de cooperare sunt Grupuri de Acțiune locală sau alte structuri similare cu acestea, care implementează o Strategie de Dezvoltare Locală din România sau din Europa. Structuri similare GAL-urilor pot fi parteneriate de tip DLRC sau alte parteneriate cu/fără personalitate juridică care implementează o strategie de dezvoltare locală. În cazul GAL-urilor din UE informația se verifică pe pagina de internet a Rețelei Europene de Dezvoltare Rurală, iar în cadrul altor parteneriate care nu sunt GAL-uri recunoscute la nivel european se verifică documentul oficial care certifică parteneriatul de tip DLRC (statut, act constitutiv etc). Documente obligatorii: Autorizația de funcționare site-ul: https://eu-cap-network.ec.europa.eu/networking/leader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Proiectul de cooperare este elaborat în comun, vizează activități concrete comune și este asumat prin semnătură de către reprezentantul legal al fiecărui partener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proiectul de cooperare este elaborat în comun de către parteneri și este asumat prin semnătură de către reprezentanții legali ai acestora/ persoanele desemnate pentru gestionarea proiectului. Proiectul de cooperare trebuie să vizeze cel puțin o activitate concretă comună, cu livrabile bine definite și cu rezultate exacte, care să producă beneficii pentru teritoriile partenerilor din proiect. Proiectul va fi implementat în comun de către toți partenerii semnatari, având ca obiectiv implementarea acțiunilor și activităților proiectului de cooperare, realizate de fiecare partener conform prevederilor din Planul de acțiune și Acordul de cooperare. Se verifică dacă fiecare partener contribuie la activitățile din cadrul proiectului de cooperare și dacă acestea fac parte din lista acțiunilor eligibile cuprinse în fișa intervenției. Documente obligatorii: -Planul de acțiune (cap. A10.6 și A10.7 din CF) -Acordul de cooperare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Prezentarea unui Plan financiar care să includă contribuțiile tuturor partenerilor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Acordul de cooperare cuprinde planul financiar (art.7) în care sunt relevate contribuțiile financiare ale fiecărui partener în funcție de activitatea cuprinsă în cadrul proiectului. Documente obligatorii: -Acordul de cooperare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Demonstrarea necesității și oportunității proiectului, raportat la nevoile identificate în cadrul Strategiei de Dezvoltare Locală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în cadrul capitolului A10.2 din Cererea de finanțare se face referire la necesitatea și oportunitatea proiectului, raportat la nevoile identificate în cadrul SDL. Documente obligatorii: -Cererea de finantare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Solicitantul va avea sediul social/punct de lucru într-un UAT din  GAL "CANAL DUNARE - MAREA NEAGRA 2016"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beneficiarul are sediul social și/sau punctul de lucru într-un UAT care se află pe teritoriul Asociațiai GAL "CANAL DUNARE - MAREA NEAGRA 2016" Documente obligatorii: -Cererea de finanțare, -CIF -Act înființare și statut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Implementarea proiectului /investitia propusa prin proiect se va realiza obligatoriu in teritoriul acoperit de SDL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dacă beneficiarul si-a propus ca implementarea proiectului /investitia propusa prin proiect se se realizeze  in teritoriul acoperit de SDL</w:t>
            </w:r>
          </w:p>
          <w:p>
            <w:r>
              <w:rPr>
                <w:rFonts w:ascii="Cambria" w:hAnsi="Cambria"/>
                <w:b w:val="false"/>
                <w:sz w:val="24"/>
              </w:rPr>
              <w:t>Documente obligatorii: -Cererea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Solicitantul trebuie să se încadreze în categoria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beneficiarul este Grup de Actiune Locala Documente obligatorii: Act constitutiv și statut. Rezoluția de înființare de la Judecătorie.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Investiția să se încadreze în tipul de sprijin prevăzut prin intervenție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modelul de cerere de finanțare folosit, este adaptat pentru tipul de sprijin prevăzut prin intervenție: rambursarea costurilor eligibile efectiv suportate de către beneficiar. Se verifică dacă solicitantul a completat secțiunea din cererea de finanțare cu explicația privind tipul de sprijin. Documente obligatorii: -Cererea de finanțare</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Se prioritizează proiectele care propun acțiuni ce răspund în mod direct nevoilor Strategiei de Dezvoltare Locală;</w:t>
            </w:r>
          </w:p>
        </w:tc>
        <w:tc>
          <w:tcPr>
            <w:shd w:val="clear" w:color="auto" w:fill="CCE1DB"/>
            <w:vAlign w:val="center"/>
          </w:tcPr>
          <w:p>
            <w:pPr>
              <w:spacing w:line="360" w:lineRule="auto"/>
              <w:ind w:left="0" w:right="0" w:firstLine="493"/>
            </w:pPr>
            <w:r>
              <w:rPr>
                <w:rFonts w:ascii="Cambria Bold" w:hAnsi="Cambria Bold"/>
                <w:b/>
                <w:color w:val="014935"/>
                <w:sz w:val="24"/>
              </w:rPr>
              <w:t>35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Proiecte care vizeaza acțiuni care răspund unei nevoi din Strategia de Dezvoltare Locală</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Cererea de finanțare , sectiunea C4.2, descrierea actiunilor propuse care raspund in mod direct unei nevoi evidențiate în cap. 4 „Analiza nevoilor....” din Strategia de Dezvoltare Locală . Documente obligatorii: Cererea de finantare/SDL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Proiecte care vizeaza acțiuni care răspund cel puțin la două din nevoile Strategiei de Dezvoltare Locală </w:t>
            </w:r>
          </w:p>
        </w:tc>
        <w:tc>
          <w:tcPr>
            <w:vAlign w:val="center"/>
          </w:tcPr>
          <w:p>
            <w:pPr>
              <w:keepNext/>
              <w:jc w:val="center"/>
            </w:pPr>
            <w:r>
              <w:rPr>
                <w:rFonts w:ascii="Cambria" w:hAnsi="Cambria"/>
                <w:b w:val="false"/>
                <w:sz w:val="24"/>
              </w:rPr>
              <w:t>35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sectiunea C4.2 din Cererea de finanțare daca sunt descrise actiuni care răspund în mod direct minim la doua nevoi cuprinse in Strategia de Dezvoltare Locală și evidențiate în cap. 4 „Analiza nevoilor”. Documente obligatorii: Cererea de finantare/SDL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Se vor prioritiza proiectele care contribuie la îmbunătățirea orientării spre piață și sporirea competitivității fermelor atât pe termen scurt, cât și pe termen lung, inclusiv punerea unui accent mai puternic pe cercetare, tehnologie și digitalizare;</w:t>
            </w:r>
          </w:p>
        </w:tc>
        <w:tc>
          <w:tcPr>
            <w:shd w:val="clear" w:color="auto" w:fill="CCE1DB"/>
            <w:vAlign w:val="center"/>
          </w:tcPr>
          <w:p>
            <w:pPr>
              <w:spacing w:line="360" w:lineRule="auto"/>
              <w:ind w:left="0" w:right="0" w:firstLine="493"/>
            </w:pPr>
            <w:r>
              <w:rPr>
                <w:rFonts w:ascii="Cambria Bold" w:hAnsi="Cambria Bold"/>
                <w:b/>
                <w:color w:val="014935"/>
                <w:sz w:val="24"/>
              </w:rPr>
              <w:t>35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Proiecte care contribuie la îmbunătățirea orientării spre piață și sporirea competitivității fermelor atât pe termen scurt, cât și pe termen lung </w:t>
            </w:r>
          </w:p>
        </w:tc>
        <w:tc>
          <w:tcPr>
            <w:vAlign w:val="center"/>
          </w:tcPr>
          <w:p>
            <w:pPr>
              <w:keepNext/>
              <w:jc w:val="center"/>
            </w:pPr>
            <w:r>
              <w:rPr>
                <w:rFonts w:ascii="Cambria" w:hAnsi="Cambria"/>
                <w:b w:val="false"/>
                <w:sz w:val="24"/>
              </w:rPr>
              <w:t>35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Cererea de finanțare dacă proiectul își propune acțiuni eligibile care contribuie la îmbunătățirea orientării spre piață și sporirea competitivității fermelor (ex.: promovare produse, practici, procese și tehnologii noi; crearea de lanțuri scurte alimentare și a unor piețe locale). Documente obligatorii: Cererea de finantare/Fisa interventiei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2.2</w:t>
            </w:r>
          </w:p>
        </w:tc>
        <w:tc>
          <w:tcPr>
            <w:shd w:val="clear" w:color="auto" w:fill="F8ECD2"/>
            <w:vAlign w:val="center"/>
          </w:tcPr>
          <w:p>
            <w:r>
              <w:rPr>
                <w:rFonts w:ascii="Cambria" w:hAnsi="Cambria"/>
                <w:b w:val="false"/>
                <w:color w:val="58400C"/>
                <w:sz w:val="24"/>
              </w:rPr>
              <w:t>Proiecte care pun accent mai puternic pe cercetare, tehnologie și digitalizare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Cererea de finanțare dacă proiectul își propune acțiuni eligibile care pun accent pe cercetare, tehnologie și digitalizare. Documente obligatorii: Cererea de finantare/Fisa interventiei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Prioritizarea proiectelor a căror beneficiari indirecți fac parte din categoria tinerilor sau femeilor, antreprenori locali sau fermieri din teritoriul GAL "CANAL DUNARE - MAREA NEAGRA 2016"</w:t>
            </w:r>
          </w:p>
          <w:p>
            <w:pPr>
              <w:spacing w:line="360" w:lineRule="auto"/>
              <w:ind w:left="0" w:right="0" w:firstLine="493"/>
            </w:pPr>
            <w:r>
              <w:rPr>
                <w:rFonts w:ascii="Cambria Bold" w:hAnsi="Cambria Bold"/>
                <w:b/>
                <w:color w:val="014935"/>
                <w:sz w:val="24"/>
              </w:rPr>
              <w:t>Punctajul aferent principiului 3 se determină prin cumularea CS3.1, CS3.2 și CS3.3</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Proiecte care au ca beneficiari indirecți tineri sau femei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Cererea de finanțare, sectiunea C4.2, dacă sunt descrise actiuni care au ca beneficiari indirecti tineri sau femei din teritoriul GAL ,,Canal Dunare-Marea Neagra 2016'' Documente obligatorii: Cererea de finantare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w:t>
            </w:r>
          </w:p>
        </w:tc>
        <w:tc>
          <w:tcPr>
            <w:shd w:val="clear" w:color="auto" w:fill="F8ECD2"/>
            <w:vAlign w:val="center"/>
          </w:tcPr>
          <w:p>
            <w:r>
              <w:rPr>
                <w:rFonts w:ascii="Cambria" w:hAnsi="Cambria"/>
                <w:b w:val="false"/>
                <w:color w:val="58400C"/>
                <w:sz w:val="24"/>
              </w:rPr>
              <w:t>Proiecte care au ca beneficiari indirecți antreprenori locali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Cererea de finanțare, sectiunea C4.2, dacă prin proiect se desfasoara actiuni care au ca beneficiari indirecti antreprenorilor locali din teritoriul GAL ,,Canal Dunare-Marea Neagra 2016'' Documente obligatorii: Cererea de finantare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3.3</w:t>
            </w:r>
          </w:p>
        </w:tc>
        <w:tc>
          <w:tcPr>
            <w:shd w:val="clear" w:color="auto" w:fill="F8ECD2"/>
            <w:vAlign w:val="center"/>
          </w:tcPr>
          <w:p>
            <w:r>
              <w:rPr>
                <w:rFonts w:ascii="Cambria" w:hAnsi="Cambria"/>
                <w:b w:val="false"/>
                <w:color w:val="58400C"/>
                <w:sz w:val="24"/>
              </w:rPr>
              <w:t>Proiecte care au ca beneficiari indirecți fermieri din teritoriul Asociației GAL"CANAL DUNARE - MAREA NEAGRA 2016"</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în Cererea de finanțare, sectiunea C4.2, dacă sunt descrise actiuni care au ca beneficiari indirecti, fermieri din teritoriul GAL ,,Canal Dunare-Marea Neagra 2016'' Documente obligatorii: Cererea de finantare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rHeight w:val="1080" w:hRule="atLeast"/>
        </w:trPr>
        <w:tc>
          <w:tcPr>
            <w:gridSpan w:val="5"/>
            <w:vAlign w:val="center"/>
          </w:tcPr>
          <w:p>
            <w:pPr>
              <w:keepNext/>
              <w:jc w:val="center"/>
            </w:pPr>
            <w:r>
              <w:rPr>
                <w:rFonts w:ascii="Cambria Bold" w:hAnsi="Cambria Bold"/>
                <w:b/>
                <w:color w:val="BB8919"/>
                <w:sz w:val="24"/>
              </w:rPr>
              <w:t>Atenție!</w:t>
            </w:r>
            <w:r>
              <w:rPr>
                <w:rFonts w:ascii="Cambria" w:hAnsi="Cambria"/>
                <w:b w:val="false"/>
                <w:color w:val="BB8919"/>
                <w:sz w:val="24"/>
              </w:rPr>
              <w:t>   </w:t>
            </w:r>
            <w:r>
              <w:rPr>
                <w:rFonts w:ascii="Cambria" w:hAnsi="Cambria"/>
                <w:b w:val="false"/>
                <w:color w:val="9A7114"/>
                <w:sz w:val="24"/>
              </w:rPr>
              <w:t>Nu sunt introduse criterii de departjare în ghidul solicitantului!</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7e6ab84e76343cc" /></Relationships>
</file>